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324364AC" w:rsidR="002F34BE" w:rsidRDefault="00194E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5D0836"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 xml:space="preserve"> </w:t>
            </w:r>
            <w:r w:rsidR="00EA7B6D">
              <w:rPr>
                <w:b/>
                <w:sz w:val="28"/>
                <w:szCs w:val="28"/>
              </w:rPr>
              <w:t>декабря 202</w:t>
            </w:r>
            <w:r w:rsidR="00BB0236">
              <w:rPr>
                <w:b/>
                <w:sz w:val="28"/>
                <w:szCs w:val="28"/>
              </w:rPr>
              <w:t>4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5316CEAD" w:rsidR="002F34BE" w:rsidRDefault="00EA7B6D" w:rsidP="00BB0236">
            <w:pPr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D3017C"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4B66205A" w14:textId="77777777" w:rsidR="002F34BE" w:rsidRDefault="00EA7B6D" w:rsidP="005D083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структуре и штатной численности аппарата </w:t>
      </w:r>
    </w:p>
    <w:p w14:paraId="27F40C0A" w14:textId="1FFB9E56" w:rsidR="002F34BE" w:rsidRDefault="00EA7B6D" w:rsidP="005D083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Территориальной избирательной комиссии № 63 на </w:t>
      </w:r>
      <w:r w:rsidR="00BB0236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год</w:t>
      </w:r>
    </w:p>
    <w:p w14:paraId="587EB253" w14:textId="77777777" w:rsidR="002F34BE" w:rsidRDefault="002F34B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0F8BFA10" w14:textId="17816F74" w:rsidR="002F34BE" w:rsidRDefault="00EA7B6D" w:rsidP="005D083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Санкт-Петербурга от 20.07.2006 №385-57 </w:t>
      </w:r>
      <w:r>
        <w:rPr>
          <w:sz w:val="28"/>
          <w:szCs w:val="28"/>
        </w:rPr>
        <w:br/>
        <w:t xml:space="preserve">«О территориальных избирательных комиссиях в Санкт-Петербурге», Законом Санкт-Петербурга от 15.06.2005 № 302-34 «О реестре государственных должностей Санкт-Петербурга и реестре должностей государственной гражданской службы Санкт-Петербурга» Территориальная избирательная комиссия № 63 </w:t>
      </w:r>
      <w:r>
        <w:rPr>
          <w:b/>
          <w:sz w:val="28"/>
          <w:szCs w:val="28"/>
        </w:rPr>
        <w:t>р е ш и л а</w:t>
      </w:r>
      <w:r>
        <w:rPr>
          <w:sz w:val="28"/>
          <w:szCs w:val="28"/>
        </w:rPr>
        <w:t xml:space="preserve">: </w:t>
      </w:r>
    </w:p>
    <w:p w14:paraId="0804FE79" w14:textId="43104D4F" w:rsidR="002F34BE" w:rsidRDefault="00EA7B6D" w:rsidP="005D0836">
      <w:pPr>
        <w:numPr>
          <w:ilvl w:val="0"/>
          <w:numId w:val="1"/>
        </w:num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в пределах средств, предусмотренных бюджетом     </w:t>
      </w:r>
      <w:r>
        <w:rPr>
          <w:sz w:val="28"/>
          <w:szCs w:val="28"/>
        </w:rPr>
        <w:br/>
        <w:t xml:space="preserve">Санкт-Петербурга на </w:t>
      </w:r>
      <w:r w:rsidR="00BB0236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структуру и штатную численность аппарата Территориальной избирательной комиссии № 63 согласно </w:t>
      </w:r>
      <w:r w:rsidR="00630BC8">
        <w:rPr>
          <w:sz w:val="28"/>
          <w:szCs w:val="28"/>
        </w:rPr>
        <w:t>П</w:t>
      </w:r>
      <w:r>
        <w:rPr>
          <w:sz w:val="28"/>
          <w:szCs w:val="28"/>
        </w:rPr>
        <w:t>риложению № 1</w:t>
      </w:r>
      <w:r w:rsidR="00630BC8">
        <w:rPr>
          <w:sz w:val="28"/>
          <w:szCs w:val="28"/>
        </w:rPr>
        <w:t xml:space="preserve">   к настоящему решению</w:t>
      </w:r>
      <w:r>
        <w:rPr>
          <w:sz w:val="28"/>
          <w:szCs w:val="28"/>
        </w:rPr>
        <w:t>.</w:t>
      </w:r>
    </w:p>
    <w:p w14:paraId="42A32673" w14:textId="036A053F" w:rsidR="002F34BE" w:rsidRDefault="00EA7B6D" w:rsidP="005D08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Утвердить штат аппарата Территориальной избирательной комиссии № 63 в количестве единиц согласно </w:t>
      </w:r>
      <w:r w:rsidR="00630BC8">
        <w:rPr>
          <w:sz w:val="28"/>
          <w:szCs w:val="28"/>
        </w:rPr>
        <w:t>П</w:t>
      </w:r>
      <w:r>
        <w:rPr>
          <w:sz w:val="28"/>
          <w:szCs w:val="28"/>
        </w:rPr>
        <w:t>риложению № 2</w:t>
      </w:r>
      <w:r w:rsidR="00630BC8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14:paraId="0806CFFD" w14:textId="41F89822" w:rsidR="002F34BE" w:rsidRDefault="00EA7B6D" w:rsidP="005D08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Председателю Территориальной избирательной комиссии № 63    </w:t>
      </w:r>
      <w:r>
        <w:rPr>
          <w:sz w:val="28"/>
          <w:szCs w:val="28"/>
        </w:rPr>
        <w:br/>
      </w:r>
      <w:r>
        <w:rPr>
          <w:rFonts w:eastAsia="Calibri"/>
          <w:sz w:val="28"/>
          <w:szCs w:val="28"/>
        </w:rPr>
        <w:t>О.В. Чернову</w:t>
      </w:r>
      <w:r>
        <w:rPr>
          <w:sz w:val="28"/>
          <w:szCs w:val="28"/>
        </w:rPr>
        <w:t xml:space="preserve"> подготовить и утвердить штатное расписание Территориальной избирательной комиссии № 63 на </w:t>
      </w:r>
      <w:r w:rsidR="00BB0236">
        <w:rPr>
          <w:sz w:val="28"/>
          <w:szCs w:val="28"/>
        </w:rPr>
        <w:t>2025</w:t>
      </w:r>
      <w:r>
        <w:rPr>
          <w:sz w:val="28"/>
          <w:szCs w:val="28"/>
        </w:rPr>
        <w:t xml:space="preserve"> год в течение десяти рабочих дней    </w:t>
      </w:r>
      <w:r>
        <w:rPr>
          <w:sz w:val="28"/>
          <w:szCs w:val="28"/>
        </w:rPr>
        <w:br/>
        <w:t>со дня принятия настоящего решения.</w:t>
      </w:r>
    </w:p>
    <w:p w14:paraId="0865D7F5" w14:textId="77777777" w:rsidR="002F34BE" w:rsidRDefault="00EA7B6D" w:rsidP="005D08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копию настоящего решения в Санкт-Петербургскую избирательную комиссию.</w:t>
      </w:r>
    </w:p>
    <w:p w14:paraId="461A8A93" w14:textId="77777777" w:rsidR="002F34BE" w:rsidRDefault="00EA7B6D" w:rsidP="005D08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03430891" w14:textId="77777777" w:rsidR="002F34BE" w:rsidRDefault="00EA7B6D" w:rsidP="005D08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исполнением настоящего решения возложить                </w:t>
      </w:r>
      <w:r>
        <w:rPr>
          <w:sz w:val="28"/>
          <w:szCs w:val="28"/>
        </w:rPr>
        <w:br/>
        <w:t>на председателя Территориальной избирательной комиссии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7EEE54F4" w14:textId="77777777" w:rsidR="005D0836" w:rsidRDefault="005D0836">
      <w:pPr>
        <w:jc w:val="right"/>
        <w:rPr>
          <w:lang w:val="en-US"/>
        </w:rPr>
      </w:pPr>
    </w:p>
    <w:p w14:paraId="1FF4BCC1" w14:textId="77777777" w:rsidR="005D0836" w:rsidRDefault="005D0836">
      <w:pPr>
        <w:jc w:val="right"/>
        <w:rPr>
          <w:lang w:val="en-US"/>
        </w:rPr>
      </w:pPr>
    </w:p>
    <w:p w14:paraId="324E2054" w14:textId="77777777" w:rsidR="005D0836" w:rsidRDefault="005D0836">
      <w:pPr>
        <w:jc w:val="right"/>
        <w:rPr>
          <w:lang w:val="en-US"/>
        </w:rPr>
      </w:pPr>
    </w:p>
    <w:p w14:paraId="45377884" w14:textId="77777777" w:rsidR="005D0836" w:rsidRDefault="005D0836">
      <w:pPr>
        <w:jc w:val="right"/>
        <w:rPr>
          <w:lang w:val="en-US"/>
        </w:rPr>
      </w:pPr>
    </w:p>
    <w:p w14:paraId="2483963A" w14:textId="77777777" w:rsidR="005D0836" w:rsidRDefault="005D0836">
      <w:pPr>
        <w:jc w:val="right"/>
        <w:rPr>
          <w:lang w:val="en-US"/>
        </w:rPr>
      </w:pPr>
    </w:p>
    <w:p w14:paraId="5D1540C4" w14:textId="77777777" w:rsidR="005D0836" w:rsidRDefault="005D0836">
      <w:pPr>
        <w:jc w:val="right"/>
        <w:rPr>
          <w:lang w:val="en-US"/>
        </w:rPr>
      </w:pPr>
    </w:p>
    <w:p w14:paraId="475C838B" w14:textId="77777777" w:rsidR="005D0836" w:rsidRDefault="005D0836">
      <w:pPr>
        <w:jc w:val="right"/>
        <w:rPr>
          <w:lang w:val="en-US"/>
        </w:rPr>
      </w:pPr>
    </w:p>
    <w:p w14:paraId="0686D14C" w14:textId="77777777" w:rsidR="005D0836" w:rsidRDefault="005D0836">
      <w:pPr>
        <w:jc w:val="right"/>
        <w:rPr>
          <w:lang w:val="en-US"/>
        </w:rPr>
      </w:pPr>
    </w:p>
    <w:p w14:paraId="1FEB3470" w14:textId="77777777" w:rsidR="005D0836" w:rsidRDefault="005D0836">
      <w:pPr>
        <w:jc w:val="right"/>
        <w:rPr>
          <w:lang w:val="en-US"/>
        </w:rPr>
      </w:pPr>
    </w:p>
    <w:p w14:paraId="5A574DDB" w14:textId="77777777" w:rsidR="005D0836" w:rsidRDefault="005D0836">
      <w:pPr>
        <w:jc w:val="right"/>
        <w:rPr>
          <w:lang w:val="en-US"/>
        </w:rPr>
      </w:pPr>
    </w:p>
    <w:p w14:paraId="16D2F63B" w14:textId="77777777" w:rsidR="005D0836" w:rsidRDefault="005D0836">
      <w:pPr>
        <w:jc w:val="right"/>
        <w:rPr>
          <w:lang w:val="en-US"/>
        </w:rPr>
      </w:pPr>
    </w:p>
    <w:p w14:paraId="5B01F5D5" w14:textId="77777777" w:rsidR="005D0836" w:rsidRDefault="005D0836">
      <w:pPr>
        <w:jc w:val="right"/>
        <w:rPr>
          <w:lang w:val="en-US"/>
        </w:rPr>
      </w:pPr>
    </w:p>
    <w:p w14:paraId="50C1E6DC" w14:textId="77777777" w:rsidR="005D0836" w:rsidRDefault="005D0836">
      <w:pPr>
        <w:jc w:val="right"/>
        <w:rPr>
          <w:lang w:val="en-US"/>
        </w:rPr>
      </w:pPr>
    </w:p>
    <w:p w14:paraId="72E5F63B" w14:textId="77777777" w:rsidR="005D0836" w:rsidRDefault="005D0836">
      <w:pPr>
        <w:jc w:val="right"/>
        <w:rPr>
          <w:lang w:val="en-US"/>
        </w:rPr>
      </w:pPr>
    </w:p>
    <w:p w14:paraId="352AD6FC" w14:textId="77777777" w:rsidR="005D0836" w:rsidRDefault="005D0836">
      <w:pPr>
        <w:jc w:val="right"/>
        <w:rPr>
          <w:lang w:val="en-US"/>
        </w:rPr>
      </w:pPr>
    </w:p>
    <w:p w14:paraId="045C2575" w14:textId="77777777" w:rsidR="005D0836" w:rsidRDefault="005D0836">
      <w:pPr>
        <w:jc w:val="right"/>
        <w:rPr>
          <w:lang w:val="en-US"/>
        </w:rPr>
      </w:pPr>
    </w:p>
    <w:p w14:paraId="7FE1F321" w14:textId="77777777" w:rsidR="005D0836" w:rsidRDefault="005D0836">
      <w:pPr>
        <w:jc w:val="right"/>
        <w:rPr>
          <w:lang w:val="en-US"/>
        </w:rPr>
      </w:pPr>
    </w:p>
    <w:p w14:paraId="1F8AA79A" w14:textId="77777777" w:rsidR="005D0836" w:rsidRDefault="005D0836">
      <w:pPr>
        <w:jc w:val="right"/>
        <w:rPr>
          <w:lang w:val="en-US"/>
        </w:rPr>
      </w:pPr>
    </w:p>
    <w:p w14:paraId="04C51D42" w14:textId="77777777" w:rsidR="005D0836" w:rsidRDefault="005D0836">
      <w:pPr>
        <w:jc w:val="right"/>
        <w:rPr>
          <w:lang w:val="en-US"/>
        </w:rPr>
      </w:pPr>
    </w:p>
    <w:p w14:paraId="354E6F49" w14:textId="77777777" w:rsidR="005D0836" w:rsidRDefault="005D0836">
      <w:pPr>
        <w:jc w:val="right"/>
        <w:rPr>
          <w:lang w:val="en-US"/>
        </w:rPr>
      </w:pPr>
    </w:p>
    <w:p w14:paraId="0F9374F7" w14:textId="77777777" w:rsidR="005D0836" w:rsidRDefault="005D0836">
      <w:pPr>
        <w:jc w:val="right"/>
        <w:rPr>
          <w:lang w:val="en-US"/>
        </w:rPr>
      </w:pPr>
    </w:p>
    <w:p w14:paraId="03225620" w14:textId="77777777" w:rsidR="005D0836" w:rsidRDefault="005D0836">
      <w:pPr>
        <w:jc w:val="right"/>
        <w:rPr>
          <w:lang w:val="en-US"/>
        </w:rPr>
      </w:pPr>
    </w:p>
    <w:p w14:paraId="021B473D" w14:textId="77777777" w:rsidR="005D0836" w:rsidRDefault="005D0836">
      <w:pPr>
        <w:jc w:val="right"/>
        <w:rPr>
          <w:lang w:val="en-US"/>
        </w:rPr>
      </w:pPr>
    </w:p>
    <w:p w14:paraId="70EE7A41" w14:textId="77777777" w:rsidR="005D0836" w:rsidRDefault="005D0836">
      <w:pPr>
        <w:jc w:val="right"/>
        <w:rPr>
          <w:lang w:val="en-US"/>
        </w:rPr>
      </w:pPr>
    </w:p>
    <w:p w14:paraId="0FCD44B7" w14:textId="77777777" w:rsidR="005D0836" w:rsidRDefault="005D0836">
      <w:pPr>
        <w:jc w:val="right"/>
        <w:rPr>
          <w:lang w:val="en-US"/>
        </w:rPr>
      </w:pPr>
    </w:p>
    <w:p w14:paraId="1F1BB464" w14:textId="77777777" w:rsidR="005D0836" w:rsidRDefault="005D0836">
      <w:pPr>
        <w:jc w:val="right"/>
        <w:rPr>
          <w:lang w:val="en-US"/>
        </w:rPr>
      </w:pPr>
    </w:p>
    <w:p w14:paraId="3EB2E22B" w14:textId="77777777" w:rsidR="005D0836" w:rsidRDefault="005D0836">
      <w:pPr>
        <w:jc w:val="right"/>
        <w:rPr>
          <w:lang w:val="en-US"/>
        </w:rPr>
      </w:pPr>
    </w:p>
    <w:p w14:paraId="39144015" w14:textId="77777777" w:rsidR="005D0836" w:rsidRDefault="005D0836">
      <w:pPr>
        <w:jc w:val="right"/>
        <w:rPr>
          <w:lang w:val="en-US"/>
        </w:rPr>
      </w:pPr>
    </w:p>
    <w:p w14:paraId="50FD9226" w14:textId="77777777" w:rsidR="005D0836" w:rsidRDefault="005D0836">
      <w:pPr>
        <w:jc w:val="right"/>
        <w:rPr>
          <w:lang w:val="en-US"/>
        </w:rPr>
      </w:pPr>
    </w:p>
    <w:p w14:paraId="6C2923D1" w14:textId="77777777" w:rsidR="005D0836" w:rsidRDefault="005D0836">
      <w:pPr>
        <w:jc w:val="right"/>
        <w:rPr>
          <w:lang w:val="en-US"/>
        </w:rPr>
      </w:pPr>
    </w:p>
    <w:p w14:paraId="74A95DAF" w14:textId="77777777" w:rsidR="005D0836" w:rsidRDefault="005D0836">
      <w:pPr>
        <w:jc w:val="right"/>
        <w:rPr>
          <w:lang w:val="en-US"/>
        </w:rPr>
      </w:pPr>
    </w:p>
    <w:p w14:paraId="4E0DE5D3" w14:textId="77777777" w:rsidR="005D0836" w:rsidRDefault="005D0836">
      <w:pPr>
        <w:jc w:val="right"/>
        <w:rPr>
          <w:lang w:val="en-US"/>
        </w:rPr>
      </w:pPr>
    </w:p>
    <w:p w14:paraId="7CDCD83D" w14:textId="77777777" w:rsidR="005D0836" w:rsidRDefault="005D0836">
      <w:pPr>
        <w:jc w:val="right"/>
        <w:rPr>
          <w:lang w:val="en-US"/>
        </w:rPr>
      </w:pPr>
    </w:p>
    <w:p w14:paraId="79BCFDB2" w14:textId="77777777" w:rsidR="005D0836" w:rsidRDefault="005D0836">
      <w:pPr>
        <w:jc w:val="right"/>
        <w:rPr>
          <w:lang w:val="en-US"/>
        </w:rPr>
      </w:pPr>
    </w:p>
    <w:p w14:paraId="3C174E4A" w14:textId="77777777" w:rsidR="005D0836" w:rsidRDefault="005D0836">
      <w:pPr>
        <w:jc w:val="right"/>
        <w:rPr>
          <w:lang w:val="en-US"/>
        </w:rPr>
      </w:pPr>
    </w:p>
    <w:p w14:paraId="13C7AB1E" w14:textId="77777777" w:rsidR="005D0836" w:rsidRDefault="005D0836">
      <w:pPr>
        <w:jc w:val="right"/>
        <w:rPr>
          <w:lang w:val="en-US"/>
        </w:rPr>
      </w:pPr>
    </w:p>
    <w:p w14:paraId="0490F8A1" w14:textId="77777777" w:rsidR="005D0836" w:rsidRDefault="005D0836">
      <w:pPr>
        <w:jc w:val="right"/>
        <w:rPr>
          <w:lang w:val="en-US"/>
        </w:rPr>
      </w:pPr>
    </w:p>
    <w:p w14:paraId="1FCA038A" w14:textId="6DFC568B" w:rsidR="002F34BE" w:rsidRDefault="00EA7B6D">
      <w:pPr>
        <w:jc w:val="right"/>
      </w:pPr>
      <w:r>
        <w:lastRenderedPageBreak/>
        <w:t>Приложение №1</w:t>
      </w:r>
    </w:p>
    <w:p w14:paraId="23F68F2B" w14:textId="77777777" w:rsidR="002F34BE" w:rsidRDefault="002F34BE">
      <w:pPr>
        <w:jc w:val="right"/>
      </w:pPr>
    </w:p>
    <w:p w14:paraId="44DF1A6B" w14:textId="77777777" w:rsidR="002F34BE" w:rsidRDefault="00EA7B6D">
      <w:pPr>
        <w:jc w:val="right"/>
      </w:pPr>
      <w:bookmarkStart w:id="0" w:name="_Hlk153799588"/>
      <w:r>
        <w:t>УТВЕРЖДЕНО</w:t>
      </w:r>
    </w:p>
    <w:p w14:paraId="3E0564BF" w14:textId="77777777" w:rsidR="002F34BE" w:rsidRDefault="00EA7B6D">
      <w:pPr>
        <w:jc w:val="right"/>
      </w:pPr>
      <w:r>
        <w:t xml:space="preserve">решением Территориальной </w:t>
      </w:r>
    </w:p>
    <w:p w14:paraId="6FF6C01C" w14:textId="77777777" w:rsidR="002F34BE" w:rsidRDefault="00EA7B6D">
      <w:pPr>
        <w:jc w:val="right"/>
      </w:pPr>
      <w:r>
        <w:t>избирательной комиссии №63</w:t>
      </w:r>
    </w:p>
    <w:p w14:paraId="6834F25F" w14:textId="04EF35E4" w:rsidR="002F34BE" w:rsidRDefault="00EA7B6D">
      <w:pPr>
        <w:jc w:val="right"/>
      </w:pPr>
      <w:r>
        <w:t xml:space="preserve">от </w:t>
      </w:r>
      <w:r w:rsidR="00194E90">
        <w:t>2</w:t>
      </w:r>
      <w:r w:rsidR="005D0836" w:rsidRPr="005D0836">
        <w:t>7</w:t>
      </w:r>
      <w:r w:rsidR="00194E90">
        <w:t xml:space="preserve"> </w:t>
      </w:r>
      <w:r>
        <w:t xml:space="preserve">декабря </w:t>
      </w:r>
      <w:r w:rsidR="00BB0236">
        <w:t>2024</w:t>
      </w:r>
      <w:r>
        <w:t xml:space="preserve"> года № </w:t>
      </w:r>
      <w:r w:rsidR="005D0836" w:rsidRPr="005D0836">
        <w:t>7</w:t>
      </w:r>
      <w:r w:rsidR="00D3017C" w:rsidRPr="005D0836">
        <w:t>6</w:t>
      </w:r>
      <w:r>
        <w:t>-1</w:t>
      </w:r>
    </w:p>
    <w:bookmarkEnd w:id="0"/>
    <w:p w14:paraId="52431E9F" w14:textId="77777777" w:rsidR="002F34BE" w:rsidRDefault="00EA7B6D">
      <w:r>
        <w:t> </w:t>
      </w:r>
    </w:p>
    <w:p w14:paraId="73FA9A1E" w14:textId="77777777" w:rsidR="002F34BE" w:rsidRDefault="00EA7B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СТРУКТУРА И ШТАТНАЯ ЧИСЛЕННОСТЬ</w:t>
      </w:r>
    </w:p>
    <w:p w14:paraId="6FF7615D" w14:textId="77777777" w:rsidR="002F34BE" w:rsidRDefault="00EA7B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аппарата Территориальной избирательной комиссии №63</w:t>
      </w:r>
    </w:p>
    <w:p w14:paraId="005F1F5B" w14:textId="53D30F2A" w:rsidR="002F34BE" w:rsidRDefault="00EA7B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BB0236">
        <w:rPr>
          <w:b/>
          <w:bCs/>
          <w:sz w:val="28"/>
          <w:szCs w:val="28"/>
        </w:rPr>
        <w:t>2025</w:t>
      </w:r>
      <w:r>
        <w:rPr>
          <w:b/>
          <w:bCs/>
          <w:sz w:val="28"/>
          <w:szCs w:val="28"/>
        </w:rPr>
        <w:t xml:space="preserve"> год</w:t>
      </w:r>
    </w:p>
    <w:p w14:paraId="5C428F31" w14:textId="77777777" w:rsidR="002F34BE" w:rsidRDefault="002F34BE">
      <w:pPr>
        <w:jc w:val="center"/>
        <w:rPr>
          <w:b/>
          <w:bCs/>
          <w:sz w:val="28"/>
          <w:szCs w:val="28"/>
        </w:rPr>
      </w:pPr>
    </w:p>
    <w:p w14:paraId="007C404B" w14:textId="77777777" w:rsidR="002F34BE" w:rsidRDefault="00EA7B6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Аппарат Территориальной избирательной комиссии № 63 состоит            из двух должностей государственной гражданской службы.</w:t>
      </w:r>
    </w:p>
    <w:p w14:paraId="39BB37EA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6516"/>
        <w:gridCol w:w="1785"/>
      </w:tblGrid>
      <w:tr w:rsidR="002F34BE" w14:paraId="7D22F250" w14:textId="77777777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CEE77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>
              <w:rPr>
                <w:b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352419" w14:textId="77777777" w:rsidR="002F34BE" w:rsidRDefault="00EA7B6D">
            <w:pPr>
              <w:spacing w:before="100" w:beforeAutospacing="1" w:after="100" w:afterAutospacing="1" w:line="276" w:lineRule="auto"/>
              <w:jc w:val="center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B696E4" w14:textId="77777777" w:rsidR="002F34BE" w:rsidRDefault="00EA7B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</w:t>
            </w:r>
          </w:p>
          <w:p w14:paraId="42C7916E" w14:textId="77777777" w:rsidR="002F34BE" w:rsidRDefault="00EA7B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единиц</w:t>
            </w:r>
          </w:p>
        </w:tc>
      </w:tr>
      <w:tr w:rsidR="002F34BE" w14:paraId="027DD1AB" w14:textId="77777777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B6E099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D31909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444BD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3</w:t>
            </w:r>
          </w:p>
        </w:tc>
      </w:tr>
      <w:tr w:rsidR="002F34BE" w14:paraId="0177FC83" w14:textId="77777777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139C8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726B06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1-й категории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80ACF5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14:paraId="731EE855" w14:textId="77777777" w:rsidR="002F34BE" w:rsidRDefault="002F34BE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</w:p>
    <w:p w14:paraId="03C3EE4F" w14:textId="77777777" w:rsidR="002F34BE" w:rsidRDefault="002F34BE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  <w:lang w:eastAsia="en-US"/>
        </w:rPr>
      </w:pPr>
    </w:p>
    <w:p w14:paraId="0E99FB3C" w14:textId="77777777" w:rsidR="002F34BE" w:rsidRDefault="00EA7B6D">
      <w:pPr>
        <w:jc w:val="right"/>
      </w:pPr>
      <w:r>
        <w:t>Приложение №2</w:t>
      </w:r>
    </w:p>
    <w:p w14:paraId="4447D88E" w14:textId="77777777" w:rsidR="002F34BE" w:rsidRDefault="002F34BE">
      <w:pPr>
        <w:jc w:val="right"/>
      </w:pPr>
    </w:p>
    <w:p w14:paraId="3E45CD7E" w14:textId="77777777" w:rsidR="00D3017C" w:rsidRDefault="00D3017C" w:rsidP="00D3017C">
      <w:pPr>
        <w:jc w:val="right"/>
      </w:pPr>
      <w:r>
        <w:t>УТВЕРЖДЕНО</w:t>
      </w:r>
    </w:p>
    <w:p w14:paraId="16E936CA" w14:textId="77777777" w:rsidR="00D3017C" w:rsidRDefault="00D3017C" w:rsidP="00D3017C">
      <w:pPr>
        <w:jc w:val="right"/>
      </w:pPr>
      <w:r>
        <w:t xml:space="preserve">решением Территориальной </w:t>
      </w:r>
    </w:p>
    <w:p w14:paraId="0BE798F6" w14:textId="77777777" w:rsidR="00D3017C" w:rsidRDefault="00D3017C" w:rsidP="00D3017C">
      <w:pPr>
        <w:jc w:val="right"/>
      </w:pPr>
      <w:r>
        <w:t>избирательной комиссии №63</w:t>
      </w:r>
    </w:p>
    <w:p w14:paraId="4EE3C3F9" w14:textId="744FAD27" w:rsidR="00D3017C" w:rsidRDefault="00D3017C" w:rsidP="00D3017C">
      <w:pPr>
        <w:jc w:val="right"/>
      </w:pPr>
      <w:r>
        <w:t xml:space="preserve">от </w:t>
      </w:r>
      <w:r w:rsidR="00194E90">
        <w:t>2</w:t>
      </w:r>
      <w:r w:rsidR="005D0836">
        <w:rPr>
          <w:lang w:val="en-US"/>
        </w:rPr>
        <w:t>7</w:t>
      </w:r>
      <w:r w:rsidR="00194E90">
        <w:t xml:space="preserve"> </w:t>
      </w:r>
      <w:r>
        <w:t xml:space="preserve">декабря </w:t>
      </w:r>
      <w:r w:rsidR="00BB0236">
        <w:t>2024</w:t>
      </w:r>
      <w:r>
        <w:t xml:space="preserve"> года № </w:t>
      </w:r>
      <w:r w:rsidR="005D0836">
        <w:rPr>
          <w:lang w:val="en-US"/>
        </w:rPr>
        <w:t>7</w:t>
      </w:r>
      <w:r>
        <w:rPr>
          <w:lang w:val="en-US"/>
        </w:rPr>
        <w:t>6</w:t>
      </w:r>
      <w:r>
        <w:t>-1</w:t>
      </w:r>
    </w:p>
    <w:p w14:paraId="71091271" w14:textId="77777777" w:rsidR="002F34BE" w:rsidRDefault="002F34BE">
      <w:pPr>
        <w:ind w:left="-284"/>
        <w:rPr>
          <w:rFonts w:eastAsia="Calibri"/>
          <w:sz w:val="28"/>
          <w:szCs w:val="28"/>
          <w:lang w:eastAsia="en-US"/>
        </w:rPr>
      </w:pPr>
    </w:p>
    <w:p w14:paraId="04157F2D" w14:textId="77777777" w:rsidR="002F34BE" w:rsidRDefault="00EA7B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ШТАТ</w:t>
      </w:r>
    </w:p>
    <w:p w14:paraId="47BC9A38" w14:textId="77777777" w:rsidR="002F34BE" w:rsidRDefault="00EA7B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аппарата Территориальной избирательной комиссии № 63</w:t>
      </w:r>
    </w:p>
    <w:p w14:paraId="29752B04" w14:textId="77777777" w:rsidR="002F34BE" w:rsidRDefault="002F34BE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6516"/>
        <w:gridCol w:w="1785"/>
      </w:tblGrid>
      <w:tr w:rsidR="002F34BE" w14:paraId="799E0BF8" w14:textId="77777777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FF5AC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>
              <w:rPr>
                <w:b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808A53" w14:textId="77777777" w:rsidR="002F34BE" w:rsidRDefault="00EA7B6D">
            <w:pPr>
              <w:spacing w:before="100" w:beforeAutospacing="1" w:after="100" w:afterAutospacing="1" w:line="276" w:lineRule="auto"/>
              <w:jc w:val="center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474687" w14:textId="77777777" w:rsidR="002F34BE" w:rsidRDefault="00EA7B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</w:t>
            </w:r>
          </w:p>
          <w:p w14:paraId="5B69819B" w14:textId="77777777" w:rsidR="002F34BE" w:rsidRDefault="00EA7B6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единиц</w:t>
            </w:r>
          </w:p>
        </w:tc>
      </w:tr>
      <w:tr w:rsidR="002F34BE" w14:paraId="02F9A6D3" w14:textId="77777777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E222E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B20691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B2C9EF" w14:textId="77777777" w:rsidR="002F34BE" w:rsidRDefault="00EA7B6D">
            <w:pPr>
              <w:spacing w:before="100" w:beforeAutospacing="1" w:after="100" w:afterAutospacing="1" w:line="276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3</w:t>
            </w:r>
          </w:p>
        </w:tc>
      </w:tr>
      <w:tr w:rsidR="002F34BE" w14:paraId="3369513E" w14:textId="77777777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1ADB1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F12C42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1-й категории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3B9900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F34BE" w14:paraId="3933FE79" w14:textId="77777777">
        <w:trPr>
          <w:tblCellSpacing w:w="0" w:type="dxa"/>
          <w:jc w:val="center"/>
        </w:trPr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5E92DC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34EBDF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1-й категории - главный бухгалтер</w:t>
            </w:r>
          </w:p>
        </w:tc>
        <w:tc>
          <w:tcPr>
            <w:tcW w:w="1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499DB6" w14:textId="77777777" w:rsidR="002F34BE" w:rsidRDefault="00EA7B6D">
            <w:pPr>
              <w:spacing w:after="24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14:paraId="1AB63A02" w14:textId="77777777" w:rsidR="002F34BE" w:rsidRDefault="002F34BE"/>
    <w:sectPr w:rsidR="002F3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num w:numId="1" w16cid:durableId="1763838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126D3D"/>
    <w:rsid w:val="00146CEE"/>
    <w:rsid w:val="00153028"/>
    <w:rsid w:val="00171886"/>
    <w:rsid w:val="00194E90"/>
    <w:rsid w:val="002241F3"/>
    <w:rsid w:val="002C4CC8"/>
    <w:rsid w:val="002D2C3E"/>
    <w:rsid w:val="002F34BE"/>
    <w:rsid w:val="003164AC"/>
    <w:rsid w:val="00334B01"/>
    <w:rsid w:val="003424D9"/>
    <w:rsid w:val="0036585F"/>
    <w:rsid w:val="00387F74"/>
    <w:rsid w:val="003E17EC"/>
    <w:rsid w:val="0041072B"/>
    <w:rsid w:val="004155CE"/>
    <w:rsid w:val="00425E94"/>
    <w:rsid w:val="00510492"/>
    <w:rsid w:val="00561089"/>
    <w:rsid w:val="00567CC7"/>
    <w:rsid w:val="005D0836"/>
    <w:rsid w:val="00630BC8"/>
    <w:rsid w:val="00691DCA"/>
    <w:rsid w:val="006E2507"/>
    <w:rsid w:val="00766502"/>
    <w:rsid w:val="008172BA"/>
    <w:rsid w:val="008504FB"/>
    <w:rsid w:val="008E3661"/>
    <w:rsid w:val="009461D4"/>
    <w:rsid w:val="009A505A"/>
    <w:rsid w:val="009C5C1E"/>
    <w:rsid w:val="00A2683D"/>
    <w:rsid w:val="00A32227"/>
    <w:rsid w:val="00AE055B"/>
    <w:rsid w:val="00B1235F"/>
    <w:rsid w:val="00B6036B"/>
    <w:rsid w:val="00BB0236"/>
    <w:rsid w:val="00BC0EF7"/>
    <w:rsid w:val="00C76737"/>
    <w:rsid w:val="00CC7019"/>
    <w:rsid w:val="00CE33BB"/>
    <w:rsid w:val="00D2353A"/>
    <w:rsid w:val="00D3017C"/>
    <w:rsid w:val="00D617BA"/>
    <w:rsid w:val="00D92FDD"/>
    <w:rsid w:val="00E52DD9"/>
    <w:rsid w:val="00E54A98"/>
    <w:rsid w:val="00EA7B6D"/>
    <w:rsid w:val="00EC703C"/>
    <w:rsid w:val="00EE229E"/>
    <w:rsid w:val="00F22970"/>
    <w:rsid w:val="00F800F2"/>
    <w:rsid w:val="00FC15E1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377</Words>
  <Characters>2154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8</cp:revision>
  <cp:lastPrinted>2021-12-27T08:45:00Z</cp:lastPrinted>
  <dcterms:created xsi:type="dcterms:W3CDTF">2023-12-18T10:46:00Z</dcterms:created>
  <dcterms:modified xsi:type="dcterms:W3CDTF">2024-12-25T07:21:00Z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